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1597"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b/>
          <w:bCs/>
          <w:color w:val="000000"/>
          <w:sz w:val="28"/>
          <w:szCs w:val="28"/>
          <w:lang w:eastAsia="sv-SE"/>
        </w:rPr>
        <w:t>ICRMW - Migrantarbetares rättigheter</w:t>
      </w:r>
    </w:p>
    <w:p w14:paraId="6DED2AAD"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3E8B3379"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b/>
          <w:bCs/>
          <w:color w:val="000000"/>
          <w:u w:val="single"/>
          <w:lang w:eastAsia="sv-SE"/>
        </w:rPr>
        <w:t>Bakgrund:</w:t>
      </w:r>
    </w:p>
    <w:p w14:paraId="7D426FE9"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78CC3E5E"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Det finns idag över 214 miljoner migrantarbetare runt om i världen, och i vissa av världens starkaste ekonomier utgör migrantarbetare den överväldigande majoriteten av arbetskraften. I exempelvis Qatar, som arrangerar fotbolls-VM nästa år, verkar för närvarande 2 miljoner migrantarbetare, främst från Sydasien, och villkoren för dessa är minst sagt svåra - enligt en granskning av The Guardian har över 6.500</w:t>
      </w:r>
      <w:hyperlink r:id="rId5" w:history="1">
        <w:r w:rsidRPr="00D16BAB">
          <w:rPr>
            <w:rFonts w:ascii="Arial" w:eastAsia="Times New Roman" w:hAnsi="Arial" w:cs="Arial"/>
            <w:color w:val="000000"/>
            <w:lang w:eastAsia="sv-SE"/>
          </w:rPr>
          <w:t xml:space="preserve"> migrantarbetare</w:t>
        </w:r>
      </w:hyperlink>
      <w:r w:rsidRPr="00D16BAB">
        <w:rPr>
          <w:rFonts w:ascii="Arial" w:eastAsia="Times New Roman" w:hAnsi="Arial" w:cs="Arial"/>
          <w:color w:val="000000"/>
          <w:lang w:eastAsia="sv-SE"/>
        </w:rPr>
        <w:t xml:space="preserve"> avlidit där sedan år 2010.</w:t>
      </w:r>
    </w:p>
    <w:p w14:paraId="4E819EBF"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p>
    <w:p w14:paraId="5DB3F64D"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Skälen till att migrantarbetare lever i en utsatt situation är många. Det är vanligt att migrantarbetare har ett sämre lagligt skydd än de inhemska anställda, inte minst beroende på att de internationella konventioner som ska skydda migrantarbetare är svaga eftersom få länder har undertecknat lagarna. Migrantarbetare är också oftast oorganiserade, och i flera länder är det till och med förbjudet för dem att gå med i facket. Arbetstillståndet för migrantarbetare är dessutom ofta kopplat till uppehållstillståndet.  I länderna runt Persiska viken kallas detta för Kasalasystemet, som innebär att en arbetare som säger upp sig från sitt arbete också riskerar att förlora uppehållstillståndet vilket gör det nästintill omöjligt att lämna ett arbete, även om arbetsvillkoren är undermåliga. </w:t>
      </w:r>
    </w:p>
    <w:p w14:paraId="5BFCDDE9"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p>
    <w:p w14:paraId="0EDA09BE"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 xml:space="preserve">FN-konventionen ICRMW (International Convention on the Protection of the Rights of All Migrant Workers and Members of Their Families) definierar en migrantarbetare som </w:t>
      </w:r>
      <w:r w:rsidRPr="00D16BAB">
        <w:rPr>
          <w:rFonts w:ascii="Arial" w:eastAsia="Times New Roman" w:hAnsi="Arial" w:cs="Arial"/>
          <w:i/>
          <w:iCs/>
          <w:color w:val="000000"/>
          <w:lang w:eastAsia="sv-SE"/>
        </w:rPr>
        <w:t>en person som medverkar (alternativt har medverkat, eller ska medverka) i en lönebaserad aktivitet i en stat vilken han eller hon inte är medborgare i</w:t>
      </w:r>
      <w:r w:rsidRPr="00D16BAB">
        <w:rPr>
          <w:rFonts w:ascii="Arial" w:eastAsia="Times New Roman" w:hAnsi="Arial" w:cs="Arial"/>
          <w:color w:val="000000"/>
          <w:lang w:eastAsia="sv-SE"/>
        </w:rPr>
        <w:t>. Konventionen fastställer också att migrantarbetare har rätt att bilda föreningar och fackförbund i den stat där de är anställda. Migrantarbetare och deras familjemedlemmar skall vara fria att lämna en stat, inklusive deras hemland. De har även rätt till likvärdig behandling som de inhemska arbetarna vad gäller skydd mot att bli avskedade, arbetslöshetsförmåner och tillgång till alternativa anställningar. Utöver detta har de rätt till skydd i de fall arbetsgivaren bryter arbetskontrakt på ett otillbörligt sätt, rätt att föra sitt fall vidare till behörig instans, samt rätt till likvärdig behandling som inhemska arbetare vad gäller utbildnings-, yrkes- och socialtjänster.</w:t>
      </w:r>
    </w:p>
    <w:p w14:paraId="5DB4662F"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p>
    <w:p w14:paraId="6CC100B3"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Konventionen antogs 1990 och trädde i kraft den 1 juli 2003. Än så länge har 56 länder ratificerat konventionen medan några ytterligare har signerat den. Sverige har inte gjort någotdera, ej heller något annat EU-land.</w:t>
      </w:r>
    </w:p>
    <w:p w14:paraId="4344B4E2" w14:textId="77777777" w:rsidR="00D16BAB" w:rsidRPr="00D16BAB" w:rsidRDefault="00D16BAB" w:rsidP="00D16BAB">
      <w:pPr>
        <w:spacing w:after="0" w:line="360" w:lineRule="auto"/>
        <w:rPr>
          <w:rFonts w:ascii="Times New Roman" w:eastAsia="Times New Roman" w:hAnsi="Times New Roman" w:cs="Times New Roman"/>
          <w:sz w:val="24"/>
          <w:szCs w:val="24"/>
          <w:lang w:eastAsia="sv-SE"/>
        </w:rPr>
      </w:pPr>
    </w:p>
    <w:p w14:paraId="538566D4" w14:textId="230FE636" w:rsidR="00D16BAB" w:rsidRPr="00D16BAB" w:rsidRDefault="00D16BAB" w:rsidP="00D16BAB">
      <w:pPr>
        <w:spacing w:after="0" w:line="360" w:lineRule="auto"/>
        <w:rPr>
          <w:rFonts w:ascii="Times New Roman" w:eastAsia="Times New Roman" w:hAnsi="Times New Roman" w:cs="Times New Roman"/>
          <w:sz w:val="24"/>
          <w:szCs w:val="24"/>
          <w:lang w:eastAsia="sv-SE"/>
        </w:rPr>
      </w:pPr>
      <w:r w:rsidRPr="00D16BAB">
        <w:rPr>
          <w:rFonts w:ascii="Arial" w:eastAsia="Times New Roman" w:hAnsi="Arial" w:cs="Arial"/>
          <w:b/>
          <w:bCs/>
          <w:color w:val="000000"/>
          <w:u w:val="single"/>
          <w:lang w:eastAsia="sv-SE"/>
        </w:rPr>
        <w:lastRenderedPageBreak/>
        <w:t>Frågor att fundera på:</w:t>
      </w:r>
      <w:r>
        <w:rPr>
          <w:rFonts w:ascii="Arial" w:eastAsia="Times New Roman" w:hAnsi="Arial" w:cs="Arial"/>
          <w:b/>
          <w:bCs/>
          <w:color w:val="000000"/>
          <w:u w:val="single"/>
          <w:lang w:eastAsia="sv-SE"/>
        </w:rPr>
        <w:br/>
      </w:r>
    </w:p>
    <w:p w14:paraId="3FC6AC41" w14:textId="77777777" w:rsidR="00D16BAB" w:rsidRPr="00D16BAB" w:rsidRDefault="00D16BAB" w:rsidP="00D16BAB">
      <w:pPr>
        <w:numPr>
          <w:ilvl w:val="0"/>
          <w:numId w:val="1"/>
        </w:numPr>
        <w:spacing w:after="0" w:line="360" w:lineRule="auto"/>
        <w:textAlignment w:val="baseline"/>
        <w:rPr>
          <w:rFonts w:ascii="Arial" w:eastAsia="Times New Roman" w:hAnsi="Arial" w:cs="Arial"/>
          <w:color w:val="000000"/>
          <w:lang w:eastAsia="sv-SE"/>
        </w:rPr>
      </w:pPr>
      <w:r w:rsidRPr="00D16BAB">
        <w:rPr>
          <w:rFonts w:ascii="Arial" w:eastAsia="Times New Roman" w:hAnsi="Arial" w:cs="Arial"/>
          <w:color w:val="000000"/>
          <w:lang w:eastAsia="sv-SE"/>
        </w:rPr>
        <w:t>Hur ser situationen för migrantarbetare ut i olika delar av världen?</w:t>
      </w:r>
    </w:p>
    <w:p w14:paraId="43CB2044" w14:textId="77777777" w:rsidR="00D16BAB" w:rsidRPr="00D16BAB" w:rsidRDefault="00D16BAB" w:rsidP="00D16BAB">
      <w:pPr>
        <w:numPr>
          <w:ilvl w:val="0"/>
          <w:numId w:val="1"/>
        </w:numPr>
        <w:spacing w:after="0" w:line="360" w:lineRule="auto"/>
        <w:textAlignment w:val="baseline"/>
        <w:rPr>
          <w:rFonts w:ascii="Arial" w:eastAsia="Times New Roman" w:hAnsi="Arial" w:cs="Arial"/>
          <w:color w:val="000000"/>
          <w:lang w:eastAsia="sv-SE"/>
        </w:rPr>
      </w:pPr>
      <w:r w:rsidRPr="00D16BAB">
        <w:rPr>
          <w:rFonts w:ascii="Arial" w:eastAsia="Times New Roman" w:hAnsi="Arial" w:cs="Arial"/>
          <w:color w:val="000000"/>
          <w:lang w:eastAsia="sv-SE"/>
        </w:rPr>
        <w:t>Hur ser migrantarbetares rättigheter ut i ditt land?</w:t>
      </w:r>
    </w:p>
    <w:p w14:paraId="62A1A4B2" w14:textId="77777777" w:rsidR="00D16BAB" w:rsidRPr="00D16BAB" w:rsidRDefault="00D16BAB" w:rsidP="00D16BAB">
      <w:pPr>
        <w:numPr>
          <w:ilvl w:val="0"/>
          <w:numId w:val="1"/>
        </w:numPr>
        <w:spacing w:after="0" w:line="360" w:lineRule="auto"/>
        <w:textAlignment w:val="baseline"/>
        <w:rPr>
          <w:rFonts w:ascii="Arial" w:eastAsia="Times New Roman" w:hAnsi="Arial" w:cs="Arial"/>
          <w:color w:val="000000"/>
          <w:lang w:eastAsia="sv-SE"/>
        </w:rPr>
      </w:pPr>
      <w:r w:rsidRPr="00D16BAB">
        <w:rPr>
          <w:rFonts w:ascii="Arial" w:eastAsia="Times New Roman" w:hAnsi="Arial" w:cs="Arial"/>
          <w:color w:val="000000"/>
          <w:lang w:eastAsia="sv-SE"/>
        </w:rPr>
        <w:t>Vilka anledningar kan finnas till att endast 56 länder har ratificerat denna konvention?  </w:t>
      </w:r>
    </w:p>
    <w:p w14:paraId="6E383241" w14:textId="77777777" w:rsidR="00D16BAB" w:rsidRPr="00D16BAB" w:rsidRDefault="00D16BAB" w:rsidP="00D16BAB">
      <w:pPr>
        <w:numPr>
          <w:ilvl w:val="0"/>
          <w:numId w:val="1"/>
        </w:numPr>
        <w:spacing w:after="0" w:line="360" w:lineRule="auto"/>
        <w:textAlignment w:val="baseline"/>
        <w:rPr>
          <w:rFonts w:ascii="Arial" w:eastAsia="Times New Roman" w:hAnsi="Arial" w:cs="Arial"/>
          <w:color w:val="000000"/>
          <w:lang w:eastAsia="sv-SE"/>
        </w:rPr>
      </w:pPr>
      <w:r w:rsidRPr="00D16BAB">
        <w:rPr>
          <w:rFonts w:ascii="Arial" w:eastAsia="Times New Roman" w:hAnsi="Arial" w:cs="Arial"/>
          <w:color w:val="000000"/>
          <w:lang w:eastAsia="sv-SE"/>
        </w:rPr>
        <w:t>Finns det några internationella samarbeten förutom denna FN-konvention som arbetar för att stärka migrantarbetares rättigheter?</w:t>
      </w:r>
    </w:p>
    <w:p w14:paraId="7CECCF89" w14:textId="77777777" w:rsidR="00D16BAB" w:rsidRPr="00D16BAB" w:rsidRDefault="00D16BAB" w:rsidP="00D16BAB">
      <w:pPr>
        <w:spacing w:after="240" w:line="240" w:lineRule="auto"/>
        <w:rPr>
          <w:rFonts w:ascii="Times New Roman" w:eastAsia="Times New Roman" w:hAnsi="Times New Roman" w:cs="Times New Roman"/>
          <w:sz w:val="24"/>
          <w:szCs w:val="24"/>
          <w:lang w:eastAsia="sv-SE"/>
        </w:rPr>
      </w:pPr>
    </w:p>
    <w:p w14:paraId="23E2B894" w14:textId="4399B3ED" w:rsidR="00D16BAB" w:rsidRPr="00D16BAB" w:rsidRDefault="00D16BAB" w:rsidP="00D16BAB">
      <w:pPr>
        <w:spacing w:line="240" w:lineRule="auto"/>
        <w:rPr>
          <w:rFonts w:ascii="Arial" w:eastAsia="Times New Roman" w:hAnsi="Arial" w:cs="Arial"/>
          <w:b/>
          <w:bCs/>
          <w:color w:val="000000"/>
          <w:u w:val="single"/>
          <w:lang w:eastAsia="sv-SE"/>
        </w:rPr>
      </w:pPr>
      <w:r w:rsidRPr="00D16BAB">
        <w:rPr>
          <w:rFonts w:ascii="Arial" w:eastAsia="Times New Roman" w:hAnsi="Arial" w:cs="Arial"/>
          <w:b/>
          <w:bCs/>
          <w:color w:val="000000"/>
          <w:u w:val="single"/>
          <w:lang w:eastAsia="sv-SE"/>
        </w:rPr>
        <w:t>Underlag</w:t>
      </w:r>
    </w:p>
    <w:p w14:paraId="4BCFB858"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7ADFD2BE"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Amnesty, om frågan och situationen:</w:t>
      </w:r>
    </w:p>
    <w:p w14:paraId="77A4CDDD"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087A8775"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hyperlink r:id="rId6" w:history="1">
        <w:r w:rsidRPr="00D16BAB">
          <w:rPr>
            <w:rFonts w:ascii="Arial" w:eastAsia="Times New Roman" w:hAnsi="Arial" w:cs="Arial"/>
            <w:color w:val="1155CC"/>
            <w:u w:val="single"/>
            <w:lang w:eastAsia="sv-SE"/>
          </w:rPr>
          <w:t>https://www.amnesty.se/vara-rattighetsfragor/flyktingar-och-migranter/migranters-rattigheter/migrantarbetarkonventionen/</w:t>
        </w:r>
      </w:hyperlink>
      <w:r w:rsidRPr="00D16BAB">
        <w:rPr>
          <w:rFonts w:ascii="Arial" w:eastAsia="Times New Roman" w:hAnsi="Arial" w:cs="Arial"/>
          <w:color w:val="000000"/>
          <w:lang w:eastAsia="sv-SE"/>
        </w:rPr>
        <w:t> </w:t>
      </w:r>
    </w:p>
    <w:p w14:paraId="5FAB43D5"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48562249"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w:t>
      </w:r>
    </w:p>
    <w:p w14:paraId="2B6E378B"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3E558DFD"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Tre bra dokument som inte funkar som länk, men som säkert kan hittas på annat sätt…</w:t>
      </w:r>
    </w:p>
    <w:p w14:paraId="7334E91D"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4FE0054E"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chrome-extension://efaidnbmnnnibpcajpcglclefindmkaj/viewer.html?pdfurl=https%3A%2F%2F</w:t>
      </w:r>
      <w:hyperlink r:id="rId7" w:history="1">
        <w:r w:rsidRPr="00D16BAB">
          <w:rPr>
            <w:rFonts w:ascii="Arial" w:eastAsia="Times New Roman" w:hAnsi="Arial" w:cs="Arial"/>
            <w:color w:val="1155CC"/>
            <w:u w:val="single"/>
            <w:lang w:eastAsia="sv-SE"/>
          </w:rPr>
          <w:t>www.regeringen.se%2F4ad5bf%2Fcontentassets%2F49b69f19914542d2ab6c00d1e2ed56b2%2Fnationell-rapport-fran-sverige-inom-ramen-for-den-tredje-cykeln-av-universal-periodoc-review-svenska-2019.pdf&amp;chunk=true</w:t>
        </w:r>
      </w:hyperlink>
      <w:r w:rsidRPr="00D16BAB">
        <w:rPr>
          <w:rFonts w:ascii="Arial" w:eastAsia="Times New Roman" w:hAnsi="Arial" w:cs="Arial"/>
          <w:color w:val="000000"/>
          <w:lang w:eastAsia="sv-SE"/>
        </w:rPr>
        <w:t> </w:t>
      </w:r>
    </w:p>
    <w:p w14:paraId="60386045"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6DD21639" w14:textId="427F2735"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chrome</w:t>
      </w:r>
      <w:r>
        <w:rPr>
          <w:rFonts w:ascii="Arial" w:eastAsia="Times New Roman" w:hAnsi="Arial" w:cs="Arial"/>
          <w:color w:val="000000"/>
          <w:lang w:eastAsia="sv-SE"/>
        </w:rPr>
        <w:t>-</w:t>
      </w:r>
      <w:r w:rsidRPr="00D16BAB">
        <w:rPr>
          <w:rFonts w:ascii="Arial" w:eastAsia="Times New Roman" w:hAnsi="Arial" w:cs="Arial"/>
          <w:color w:val="000000"/>
          <w:lang w:eastAsia="sv-SE"/>
        </w:rPr>
        <w:t>extension://efaidnbmnnnibpcajpcglclefindmkaj/viewer.html?pdfurl=https%3A%2F%2F</w:t>
      </w:r>
      <w:hyperlink r:id="rId8" w:history="1">
        <w:r w:rsidRPr="00D16BAB">
          <w:rPr>
            <w:rFonts w:ascii="Arial" w:eastAsia="Times New Roman" w:hAnsi="Arial" w:cs="Arial"/>
            <w:color w:val="1155CC"/>
            <w:u w:val="single"/>
            <w:lang w:eastAsia="sv-SE"/>
          </w:rPr>
          <w:t>www.barnombudsmannen.se%2Fglobalassets%2Fdokument-for-nedladdning%2Fak-22-svenska.pdf&amp;clen=336242</w:t>
        </w:r>
      </w:hyperlink>
      <w:r w:rsidRPr="00D16BAB">
        <w:rPr>
          <w:rFonts w:ascii="Arial" w:eastAsia="Times New Roman" w:hAnsi="Arial" w:cs="Arial"/>
          <w:color w:val="000000"/>
          <w:lang w:eastAsia="sv-SE"/>
        </w:rPr>
        <w:t> </w:t>
      </w:r>
    </w:p>
    <w:p w14:paraId="2FAB7CC6"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60DE7957"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chrome-extension://efaidnbmnnnibpcajpcglclefindmkaj/viewer.html?pdfurl=https%3A%2F%2F</w:t>
      </w:r>
      <w:hyperlink r:id="rId9" w:history="1">
        <w:r w:rsidRPr="00D16BAB">
          <w:rPr>
            <w:rFonts w:ascii="Arial" w:eastAsia="Times New Roman" w:hAnsi="Arial" w:cs="Arial"/>
            <w:color w:val="1155CC"/>
            <w:u w:val="single"/>
            <w:lang w:eastAsia="sv-SE"/>
          </w:rPr>
          <w:t>www.palmecenter.se%2Fwp-content%2Fuploads%2F2014%2F05%2FGlobalRespekt_k09.pdf&amp;clen=865945&amp;chunk=true</w:t>
        </w:r>
      </w:hyperlink>
      <w:r w:rsidRPr="00D16BAB">
        <w:rPr>
          <w:rFonts w:ascii="Arial" w:eastAsia="Times New Roman" w:hAnsi="Arial" w:cs="Arial"/>
          <w:color w:val="000000"/>
          <w:lang w:eastAsia="sv-SE"/>
        </w:rPr>
        <w:t> </w:t>
      </w:r>
    </w:p>
    <w:p w14:paraId="51E1EE66"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63839931"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w:t>
      </w:r>
    </w:p>
    <w:p w14:paraId="4A98DA58"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64FD513C"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Diverse artiklar om situationen i olika länder:</w:t>
      </w:r>
    </w:p>
    <w:p w14:paraId="652260E2"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72EBA221"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Qatar:</w:t>
      </w:r>
    </w:p>
    <w:p w14:paraId="54B7B8A2"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hyperlink r:id="rId10" w:history="1">
        <w:r w:rsidRPr="00D16BAB">
          <w:rPr>
            <w:rFonts w:ascii="Arial" w:eastAsia="Times New Roman" w:hAnsi="Arial" w:cs="Arial"/>
            <w:color w:val="1155CC"/>
            <w:u w:val="single"/>
            <w:lang w:eastAsia="sv-SE"/>
          </w:rPr>
          <w:t>https://www.theguardian.com/global-development/2021/feb/23/revealed-migrant-worker-deaths-qatar-fifa-world-cup-2022</w:t>
        </w:r>
      </w:hyperlink>
      <w:r w:rsidRPr="00D16BAB">
        <w:rPr>
          <w:rFonts w:ascii="Arial" w:eastAsia="Times New Roman" w:hAnsi="Arial" w:cs="Arial"/>
          <w:color w:val="000000"/>
          <w:lang w:eastAsia="sv-SE"/>
        </w:rPr>
        <w:t> </w:t>
      </w:r>
    </w:p>
    <w:p w14:paraId="27330761"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p>
    <w:p w14:paraId="6BAED69F"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r w:rsidRPr="00D16BAB">
        <w:rPr>
          <w:rFonts w:ascii="Arial" w:eastAsia="Times New Roman" w:hAnsi="Arial" w:cs="Arial"/>
          <w:color w:val="000000"/>
          <w:lang w:eastAsia="sv-SE"/>
        </w:rPr>
        <w:t>USA:</w:t>
      </w:r>
    </w:p>
    <w:p w14:paraId="2D6C8F6B" w14:textId="77777777" w:rsidR="00D16BAB" w:rsidRPr="00D16BAB" w:rsidRDefault="00D16BAB" w:rsidP="00D16BAB">
      <w:pPr>
        <w:spacing w:after="0" w:line="240" w:lineRule="auto"/>
        <w:rPr>
          <w:rFonts w:ascii="Times New Roman" w:eastAsia="Times New Roman" w:hAnsi="Times New Roman" w:cs="Times New Roman"/>
          <w:sz w:val="24"/>
          <w:szCs w:val="24"/>
          <w:lang w:eastAsia="sv-SE"/>
        </w:rPr>
      </w:pPr>
      <w:hyperlink r:id="rId11" w:history="1">
        <w:r w:rsidRPr="00D16BAB">
          <w:rPr>
            <w:rFonts w:ascii="Arial" w:eastAsia="Times New Roman" w:hAnsi="Arial" w:cs="Arial"/>
            <w:color w:val="1155CC"/>
            <w:u w:val="single"/>
            <w:lang w:eastAsia="sv-SE"/>
          </w:rPr>
          <w:t>https://svenska.yle.fi/artikel/2020/04/04/nu-behovs-gastarbetare-och-migranter-for-nationens-basta-ironiskt-att-man-kan</w:t>
        </w:r>
      </w:hyperlink>
      <w:r w:rsidRPr="00D16BAB">
        <w:rPr>
          <w:rFonts w:ascii="Arial" w:eastAsia="Times New Roman" w:hAnsi="Arial" w:cs="Arial"/>
          <w:color w:val="000000"/>
          <w:lang w:eastAsia="sv-SE"/>
        </w:rPr>
        <w:t> </w:t>
      </w:r>
    </w:p>
    <w:p w14:paraId="3F1E564A" w14:textId="77777777" w:rsidR="00930B16" w:rsidRDefault="00930B16" w:rsidP="00D16BAB">
      <w:pPr>
        <w:spacing w:line="240" w:lineRule="auto"/>
      </w:pPr>
    </w:p>
    <w:sectPr w:rsidR="00930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E3288"/>
    <w:multiLevelType w:val="multilevel"/>
    <w:tmpl w:val="6CEC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AB"/>
    <w:rsid w:val="00930B16"/>
    <w:rsid w:val="00D16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BC3A"/>
  <w15:chartTrackingRefBased/>
  <w15:docId w15:val="{C5E755C6-95B7-47AE-BC79-00A8212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16B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16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se/vara-rattighetsfragor/flyktingar-och-migranter/migranters-rattigheter/migrantarbetarkonventionen/" TargetMode="External"/><Relationship Id="rId11" Type="http://schemas.openxmlformats.org/officeDocument/2006/relationships/hyperlink" Target="https://svenska.yle.fi/artikel/2020/04/04/nu-behovs-gastarbetare-och-migranter-for-nationens-basta-ironiskt-att-man-kan" TargetMode="External"/><Relationship Id="rId5" Type="http://schemas.openxmlformats.org/officeDocument/2006/relationships/hyperlink" Target="https://www.theguardian.com/global-development/2021/feb/23/revealed-migrant-worker-deaths-qatar-fifa-world-cup-2022" TargetMode="External"/><Relationship Id="rId10" Type="http://schemas.openxmlformats.org/officeDocument/2006/relationships/hyperlink" Target="https://www.theguardian.com/global-development/2021/feb/23/revealed-migrant-worker-deaths-qatar-fifa-world-cup-2022"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4060</Characters>
  <Application>Microsoft Office Word</Application>
  <DocSecurity>0</DocSecurity>
  <Lines>33</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Håkansson Wickander</dc:creator>
  <cp:keywords/>
  <dc:description/>
  <cp:lastModifiedBy>Andreas Håkansson Wickander</cp:lastModifiedBy>
  <cp:revision>1</cp:revision>
  <dcterms:created xsi:type="dcterms:W3CDTF">2021-10-04T09:55:00Z</dcterms:created>
  <dcterms:modified xsi:type="dcterms:W3CDTF">2021-10-04T09:58:00Z</dcterms:modified>
</cp:coreProperties>
</file>